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B1" w:rsidRDefault="002E5EB1" w:rsidP="002E5EB1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120130" cy="2799715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B1" w:rsidRDefault="002E5EB1" w:rsidP="002E5E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Energiamerkintä uudistuu 2021! </w:t>
      </w:r>
    </w:p>
    <w:p w:rsidR="002E5EB1" w:rsidRDefault="002E5EB1" w:rsidP="002E5EB1">
      <w:pPr>
        <w:jc w:val="both"/>
      </w:pPr>
      <w:r>
        <w:t xml:space="preserve">EU:n energiamerkintä uudistuu maaliskuusta 2021 alkaen. Uudistuksen taustalla on laitteiden kasvanut energiatehokkuus ja nykyisen energiamerkinnän epäselvyys kuluttajille. Suurin muutos energiamerkinnässä koskee luokitusta, jossa palataan takaisin A-G-asteikolle näin ollen A+, A++ ja A+++ luokat poistaen. Merkkiin lisätään myös QR-koodi, joka johtaa Euroopan komission tuotetietokanta </w:t>
      </w:r>
      <w:proofErr w:type="spellStart"/>
      <w:r>
        <w:t>EPREL:iin</w:t>
      </w:r>
      <w:proofErr w:type="spellEnd"/>
      <w:r>
        <w:t xml:space="preserve">, jossa kuluttajat voivat vertailla tuotteiden energiatehokkuutta ja muita ominaisuuksia. </w:t>
      </w:r>
    </w:p>
    <w:p w:rsidR="002E5EB1" w:rsidRDefault="002E5EB1" w:rsidP="002E5EB1">
      <w:pPr>
        <w:jc w:val="both"/>
      </w:pPr>
      <w:r>
        <w:t>Laitteiden energiamerkinnällä osoitetaan, mihin luokkaan kukin laite kuuluu energiankulutuksensa perusteella asteikolla A-G, A-luokan tuotteet ollen energiatehokkaimpia ja G-luokan tuotteet vähiten energiatehokkaita. Kun suurin osa t</w:t>
      </w:r>
      <w:bookmarkStart w:id="0" w:name="_GoBack"/>
      <w:bookmarkEnd w:id="0"/>
      <w:r>
        <w:t xml:space="preserve">ietyn tuoteryhmän laitteista oli saanut A-luokituksen, asteikkoa jatkettiin kolmella lisäluokalla; A+, A++ ja A+++. Monien tuoteryhmien osalta energiatehokkuus on parantunut siinä määrin, että suurin osa laitteista on tällä hetkellä luokissa A+, A++ ja A+++. Tämä on aiheuttanut sekaannusta kuluttajien keskuudessa, minkä vuoksi </w:t>
      </w:r>
      <w:proofErr w:type="gramStart"/>
      <w:r>
        <w:t>plus-luokat</w:t>
      </w:r>
      <w:proofErr w:type="gramEnd"/>
      <w:r>
        <w:t xml:space="preserve"> poistetaan vaiheittain maaliskuusta 2021 alkaen seuraavien tuoteryhmien osalta: </w:t>
      </w:r>
    </w:p>
    <w:p w:rsidR="002E5EB1" w:rsidRPr="002E5EB1" w:rsidRDefault="002E5EB1" w:rsidP="002E5EB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textAlignment w:val="center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2E5EB1">
        <w:rPr>
          <w:rFonts w:ascii="Calibri" w:eastAsia="Times New Roman" w:hAnsi="Calibri" w:cs="Calibri"/>
          <w:lang w:eastAsia="fi-FI"/>
        </w:rPr>
        <w:t>Jääkaapit, pakastimet, jääkaappipakastimet ja viinikaapit</w:t>
      </w:r>
      <w:r w:rsidRPr="002E5EB1">
        <w:rPr>
          <w:rFonts w:ascii="Segoe UI" w:eastAsia="Times New Roman" w:hAnsi="Segoe UI" w:cs="Segoe UI"/>
          <w:sz w:val="21"/>
          <w:szCs w:val="21"/>
          <w:lang w:eastAsia="fi-FI"/>
        </w:rPr>
        <w:t xml:space="preserve"> </w:t>
      </w:r>
    </w:p>
    <w:p w:rsidR="002E5EB1" w:rsidRPr="002E5EB1" w:rsidRDefault="002E5EB1" w:rsidP="002E5EB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textAlignment w:val="center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2E5EB1">
        <w:rPr>
          <w:rFonts w:ascii="Calibri" w:eastAsia="Times New Roman" w:hAnsi="Calibri" w:cs="Calibri"/>
          <w:lang w:eastAsia="fi-FI"/>
        </w:rPr>
        <w:t xml:space="preserve">Astianpesukoneet </w:t>
      </w:r>
    </w:p>
    <w:p w:rsidR="002E5EB1" w:rsidRPr="002E5EB1" w:rsidRDefault="002E5EB1" w:rsidP="002E5EB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textAlignment w:val="center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2E5EB1">
        <w:rPr>
          <w:rFonts w:ascii="Calibri" w:eastAsia="Times New Roman" w:hAnsi="Calibri" w:cs="Calibri"/>
          <w:lang w:eastAsia="fi-FI"/>
        </w:rPr>
        <w:t>Pyykinpesukoneet ja kuivaavat pyykinpesukoneet</w:t>
      </w:r>
      <w:r w:rsidRPr="002E5EB1">
        <w:rPr>
          <w:rFonts w:ascii="Segoe UI" w:eastAsia="Times New Roman" w:hAnsi="Segoe UI" w:cs="Segoe UI"/>
          <w:sz w:val="21"/>
          <w:szCs w:val="21"/>
          <w:lang w:eastAsia="fi-FI"/>
        </w:rPr>
        <w:t xml:space="preserve"> </w:t>
      </w:r>
    </w:p>
    <w:p w:rsidR="002E5EB1" w:rsidRPr="002E5EB1" w:rsidRDefault="002E5EB1" w:rsidP="002E5EB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textAlignment w:val="center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2E5EB1">
        <w:rPr>
          <w:rFonts w:ascii="Calibri" w:eastAsia="Times New Roman" w:hAnsi="Calibri" w:cs="Calibri"/>
          <w:lang w:eastAsia="fi-FI"/>
        </w:rPr>
        <w:t>Televisiot ja näytöt</w:t>
      </w:r>
      <w:r w:rsidRPr="002E5EB1">
        <w:rPr>
          <w:rFonts w:ascii="Segoe UI" w:eastAsia="Times New Roman" w:hAnsi="Segoe UI" w:cs="Segoe UI"/>
          <w:sz w:val="21"/>
          <w:szCs w:val="21"/>
          <w:lang w:eastAsia="fi-FI"/>
        </w:rPr>
        <w:t xml:space="preserve"> </w:t>
      </w:r>
    </w:p>
    <w:p w:rsidR="002E5EB1" w:rsidRPr="002E5EB1" w:rsidRDefault="002E5EB1" w:rsidP="002E5EB1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textAlignment w:val="center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2E5EB1">
        <w:rPr>
          <w:rFonts w:ascii="Calibri" w:eastAsia="Times New Roman" w:hAnsi="Calibri" w:cs="Calibri"/>
          <w:lang w:eastAsia="fi-FI"/>
        </w:rPr>
        <w:t>Kaupan kylmäsäilytyslaitteet myyntitoiminnolla</w:t>
      </w:r>
      <w:r w:rsidRPr="002E5EB1">
        <w:rPr>
          <w:rFonts w:ascii="Segoe UI" w:eastAsia="Times New Roman" w:hAnsi="Segoe UI" w:cs="Segoe UI"/>
          <w:sz w:val="21"/>
          <w:szCs w:val="21"/>
          <w:lang w:eastAsia="fi-FI"/>
        </w:rPr>
        <w:t xml:space="preserve"> </w:t>
      </w:r>
    </w:p>
    <w:p w:rsidR="002E5EB1" w:rsidRPr="002E5EB1" w:rsidRDefault="002E5EB1" w:rsidP="002E5EB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2E5EB1">
        <w:rPr>
          <w:rFonts w:ascii="Calibri" w:eastAsia="Times New Roman" w:hAnsi="Calibri" w:cs="Calibri"/>
          <w:lang w:eastAsia="fi-FI"/>
        </w:rPr>
        <w:t>Myös lamppujen energiamerkintä uudistuu. Lamppujen osalta aikataulu on seuraava:</w:t>
      </w:r>
    </w:p>
    <w:p w:rsidR="002E5EB1" w:rsidRPr="002E5EB1" w:rsidRDefault="002E5EB1" w:rsidP="002E5EB1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textAlignment w:val="center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2E5EB1">
        <w:rPr>
          <w:rFonts w:ascii="Calibri" w:eastAsia="Times New Roman" w:hAnsi="Calibri" w:cs="Calibri"/>
          <w:lang w:eastAsia="fi-FI"/>
        </w:rPr>
        <w:t xml:space="preserve">Lamppujen uudelleenskaalatut merkit astuvat voimaan 1.9.2021. </w:t>
      </w:r>
    </w:p>
    <w:p w:rsidR="002E5EB1" w:rsidRPr="002E5EB1" w:rsidRDefault="002E5EB1" w:rsidP="002E5EB1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textAlignment w:val="center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2E5EB1">
        <w:rPr>
          <w:rFonts w:ascii="Calibri" w:eastAsia="Times New Roman" w:hAnsi="Calibri" w:cs="Calibri"/>
          <w:lang w:eastAsia="fi-FI"/>
        </w:rPr>
        <w:t xml:space="preserve">Tavarantoimittajien on toimitettava jälleenmyyjille uusi merkki 1.5.2021 lähtien. </w:t>
      </w:r>
    </w:p>
    <w:p w:rsidR="002E5EB1" w:rsidRPr="002E5EB1" w:rsidRDefault="002E5EB1" w:rsidP="002E5EB1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textAlignment w:val="center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2E5EB1">
        <w:rPr>
          <w:rFonts w:ascii="Calibri" w:eastAsia="Times New Roman" w:hAnsi="Calibri" w:cs="Calibri"/>
          <w:lang w:eastAsia="fi-FI"/>
        </w:rPr>
        <w:t>Jälleenmyyjillä on 18 kk aikaa vaihtaa merkit eli 1.3.2022 mennessä.</w:t>
      </w:r>
    </w:p>
    <w:p w:rsidR="002E5EB1" w:rsidRDefault="002E5EB1" w:rsidP="002E5EB1">
      <w:pPr>
        <w:jc w:val="both"/>
      </w:pPr>
      <w:r>
        <w:t xml:space="preserve">Muutoksen suurimpana etuna on energiansäästön ja päästövähennyksien saavuttaminen laitevalmistajien pyrkiessä kehittämään edelleen energiatehokkaampia laitteita saavuttaakseen A-luokituksen uudelleen. Lisäksi uudistus helpottaa markkinavalvontaa ja auttaa kuluttajia tekemään valistuneita kulutusvalintoja lisäämällä läpinäkyvyyttä ja vertailtavuutta myös tuoteryhmien välille.  </w:t>
      </w:r>
    </w:p>
    <w:p w:rsidR="002E5EB1" w:rsidRDefault="002E5EB1" w:rsidP="002E5EB1">
      <w:pPr>
        <w:jc w:val="both"/>
      </w:pPr>
      <w:r>
        <w:t xml:space="preserve">Lue aiheesta lisää osoitteesta </w:t>
      </w:r>
      <w:hyperlink r:id="rId7" w:history="1">
        <w:r w:rsidRPr="00551503">
          <w:rPr>
            <w:rStyle w:val="Hyperlinkki"/>
          </w:rPr>
          <w:t>www.ener</w:t>
        </w:r>
        <w:r w:rsidRPr="00551503">
          <w:rPr>
            <w:rStyle w:val="Hyperlinkki"/>
          </w:rPr>
          <w:t>g</w:t>
        </w:r>
        <w:r w:rsidRPr="00551503">
          <w:rPr>
            <w:rStyle w:val="Hyperlinkki"/>
          </w:rPr>
          <w:t>ia</w:t>
        </w:r>
        <w:r w:rsidRPr="00551503">
          <w:rPr>
            <w:rStyle w:val="Hyperlinkki"/>
          </w:rPr>
          <w:t>m</w:t>
        </w:r>
        <w:r w:rsidRPr="00551503">
          <w:rPr>
            <w:rStyle w:val="Hyperlinkki"/>
          </w:rPr>
          <w:t>e</w:t>
        </w:r>
        <w:r w:rsidRPr="00551503">
          <w:rPr>
            <w:rStyle w:val="Hyperlinkki"/>
          </w:rPr>
          <w:t>r</w:t>
        </w:r>
        <w:r w:rsidRPr="00551503">
          <w:rPr>
            <w:rStyle w:val="Hyperlinkki"/>
          </w:rPr>
          <w:t>ki</w:t>
        </w:r>
        <w:r w:rsidRPr="00551503">
          <w:rPr>
            <w:rStyle w:val="Hyperlinkki"/>
          </w:rPr>
          <w:t>n</w:t>
        </w:r>
        <w:r w:rsidRPr="00551503">
          <w:rPr>
            <w:rStyle w:val="Hyperlinkki"/>
          </w:rPr>
          <w:t>t</w:t>
        </w:r>
        <w:r w:rsidRPr="00551503">
          <w:rPr>
            <w:rStyle w:val="Hyperlinkki"/>
          </w:rPr>
          <w:t>a</w:t>
        </w:r>
        <w:r w:rsidRPr="00551503">
          <w:rPr>
            <w:rStyle w:val="Hyperlinkki"/>
          </w:rPr>
          <w:t>.fi</w:t>
        </w:r>
      </w:hyperlink>
    </w:p>
    <w:p w:rsidR="002E5EB1" w:rsidRDefault="002E5EB1" w:rsidP="002E5EB1">
      <w:pPr>
        <w:jc w:val="both"/>
      </w:pPr>
      <w:r>
        <w:rPr>
          <w:color w:val="000000"/>
          <w:shd w:val="clear" w:color="auto" w:fill="FFFFFF"/>
        </w:rPr>
        <w:lastRenderedPageBreak/>
        <w:t>Energiavirasto vastaa kansallisesta viestinnästä liittyen energiamerkinnän uudelleenskaalaukseen. Ota yhteyttä Energiavirastoon, jos sinulla on kysyttävää uudesta merkistä tai uudelleenskaalauksen viestinnästä:</w:t>
      </w:r>
    </w:p>
    <w:p w:rsidR="002E5EB1" w:rsidRDefault="002E5EB1" w:rsidP="002E5EB1">
      <w:pPr>
        <w:jc w:val="both"/>
        <w:rPr>
          <w:rFonts w:cstheme="minorHAnsi"/>
        </w:rPr>
      </w:pPr>
      <w:hyperlink r:id="rId8" w:history="1">
        <w:r>
          <w:rPr>
            <w:rStyle w:val="Hyperlinkki"/>
            <w:rFonts w:cstheme="minorHAnsi"/>
          </w:rPr>
          <w:t>ekosuunnittelu</w:t>
        </w:r>
        <w:r>
          <w:rPr>
            <w:rStyle w:val="Hyperlinkki"/>
            <w:rFonts w:cstheme="minorHAnsi"/>
            <w:sz w:val="21"/>
            <w:szCs w:val="21"/>
            <w:shd w:val="clear" w:color="auto" w:fill="FFFFFF"/>
          </w:rPr>
          <w:t>@energiavirasto.fi</w:t>
        </w:r>
      </w:hyperlink>
      <w:r>
        <w:rPr>
          <w:rFonts w:cstheme="minorHAnsi"/>
          <w:color w:val="4D5156"/>
          <w:sz w:val="21"/>
          <w:szCs w:val="21"/>
          <w:shd w:val="clear" w:color="auto" w:fill="FFFFFF"/>
        </w:rPr>
        <w:t xml:space="preserve"> </w:t>
      </w:r>
    </w:p>
    <w:p w:rsidR="00EC0518" w:rsidRDefault="006508D7"/>
    <w:sectPr w:rsidR="00EC05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961"/>
    <w:multiLevelType w:val="multilevel"/>
    <w:tmpl w:val="01A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065830"/>
    <w:multiLevelType w:val="multilevel"/>
    <w:tmpl w:val="CAE0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6D5C22"/>
    <w:multiLevelType w:val="hybridMultilevel"/>
    <w:tmpl w:val="B204BC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B1"/>
    <w:rsid w:val="002E5EB1"/>
    <w:rsid w:val="004D368D"/>
    <w:rsid w:val="00612197"/>
    <w:rsid w:val="006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CBEA"/>
  <w15:chartTrackingRefBased/>
  <w15:docId w15:val="{8CD49F8F-BC29-4FF6-AB2A-5A3DCEC4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E5EB1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E5EB1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E5EB1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2E5EB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E5EB1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2E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suunnittelu@energiavirasto.f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ergiamerkint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A0CE-32F7-486C-9D1F-1E205E0B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Keinänen Laura (Energia)</dc:creator>
  <cp:keywords/>
  <dc:description/>
  <cp:lastModifiedBy>Keinänen Laura (Energia)</cp:lastModifiedBy>
  <cp:revision>1</cp:revision>
  <dcterms:created xsi:type="dcterms:W3CDTF">2020-09-28T10:44:00Z</dcterms:created>
  <dcterms:modified xsi:type="dcterms:W3CDTF">2020-09-28T11:04:00Z</dcterms:modified>
</cp:coreProperties>
</file>